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C69" w:rsidRPr="00E76BEB" w:rsidRDefault="00201C69" w:rsidP="00D363BB">
      <w:pPr>
        <w:pStyle w:val="a3"/>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201C69" w:rsidRPr="00E76BEB" w:rsidRDefault="00201C69" w:rsidP="00D363BB">
      <w:pPr>
        <w:pStyle w:val="a5"/>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201C69" w:rsidRPr="00E76BEB" w:rsidRDefault="00201C69" w:rsidP="00D363BB">
      <w:pPr>
        <w:pStyle w:val="a5"/>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201C69" w:rsidRPr="00E76BEB" w:rsidRDefault="00201C69" w:rsidP="00D363BB">
      <w:pPr>
        <w:pStyle w:val="a5"/>
        <w:jc w:val="left"/>
        <w:rPr>
          <w:rFonts w:ascii="Times New Roman" w:hAnsi="Times New Roman" w:cs="Times New Roman"/>
          <w:b/>
          <w:bCs/>
          <w:spacing w:val="40"/>
          <w:sz w:val="22"/>
        </w:rPr>
      </w:pPr>
    </w:p>
    <w:p w:rsidR="00201C69" w:rsidRPr="00CA2239" w:rsidRDefault="00201C69" w:rsidP="00D363BB">
      <w:pPr>
        <w:rPr>
          <w:rFonts w:ascii="Times New Roman" w:hAnsi="Times New Roman"/>
          <w:sz w:val="24"/>
          <w:szCs w:val="24"/>
        </w:rPr>
      </w:pPr>
      <w:r w:rsidRPr="00CA2239">
        <w:rPr>
          <w:rFonts w:ascii="Times New Roman" w:hAnsi="Times New Roman"/>
          <w:sz w:val="24"/>
          <w:szCs w:val="24"/>
        </w:rPr>
        <w:t xml:space="preserve">От </w:t>
      </w:r>
      <w:r w:rsidR="00CA2239" w:rsidRPr="00CA2239">
        <w:rPr>
          <w:rFonts w:ascii="Times New Roman" w:hAnsi="Times New Roman"/>
          <w:sz w:val="24"/>
          <w:szCs w:val="24"/>
        </w:rPr>
        <w:t>06.04.2020</w:t>
      </w:r>
      <w:r w:rsidRPr="00CA2239">
        <w:rPr>
          <w:rFonts w:ascii="Times New Roman" w:hAnsi="Times New Roman"/>
          <w:sz w:val="24"/>
          <w:szCs w:val="24"/>
        </w:rPr>
        <w:t xml:space="preserve"> № </w:t>
      </w:r>
      <w:r w:rsidR="00B73011">
        <w:rPr>
          <w:rFonts w:ascii="Times New Roman" w:hAnsi="Times New Roman"/>
          <w:sz w:val="24"/>
          <w:szCs w:val="24"/>
        </w:rPr>
        <w:t>108</w:t>
      </w:r>
      <w:bookmarkStart w:id="0" w:name="_GoBack"/>
      <w:bookmarkEnd w:id="0"/>
    </w:p>
    <w:p w:rsidR="00201C69" w:rsidRPr="00EB65B0" w:rsidRDefault="00201C69"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firstRow="1" w:lastRow="0" w:firstColumn="1" w:lastColumn="0" w:noHBand="0" w:noVBand="0"/>
      </w:tblPr>
      <w:tblGrid>
        <w:gridCol w:w="5637"/>
      </w:tblGrid>
      <w:tr w:rsidR="00201C69" w:rsidRPr="00E76BEB" w:rsidTr="00902543">
        <w:tc>
          <w:tcPr>
            <w:tcW w:w="5637" w:type="dxa"/>
          </w:tcPr>
          <w:p w:rsidR="00201C69" w:rsidRPr="00E76BEB" w:rsidRDefault="00201C69" w:rsidP="00902543">
            <w:pPr>
              <w:adjustRightInd w:val="0"/>
              <w:spacing w:after="0" w:line="240" w:lineRule="auto"/>
              <w:jc w:val="both"/>
              <w:outlineLvl w:val="0"/>
              <w:rPr>
                <w:rFonts w:ascii="Times New Roman" w:hAnsi="Times New Roman"/>
                <w:sz w:val="28"/>
                <w:szCs w:val="28"/>
              </w:rPr>
            </w:pPr>
          </w:p>
          <w:p w:rsidR="00201C69" w:rsidRPr="00E76BEB" w:rsidRDefault="00201C69"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04.07.2019г. </w:t>
            </w:r>
            <w:r w:rsidRPr="00E76BEB">
              <w:rPr>
                <w:rFonts w:ascii="Times New Roman" w:hAnsi="Times New Roman"/>
                <w:sz w:val="28"/>
                <w:szCs w:val="28"/>
              </w:rPr>
              <w:t xml:space="preserve">№ 185 «Об утверждении административного регламента осуществления муниципального земельного контроля» </w:t>
            </w:r>
          </w:p>
        </w:tc>
      </w:tr>
    </w:tbl>
    <w:p w:rsidR="00201C69" w:rsidRPr="00E76BEB" w:rsidRDefault="00201C69" w:rsidP="00D363BB">
      <w:pPr>
        <w:adjustRightInd w:val="0"/>
        <w:spacing w:after="0"/>
        <w:jc w:val="both"/>
        <w:outlineLvl w:val="0"/>
        <w:rPr>
          <w:rFonts w:ascii="Times New Roman" w:hAnsi="Times New Roman"/>
          <w:sz w:val="28"/>
          <w:szCs w:val="28"/>
        </w:rPr>
      </w:pPr>
    </w:p>
    <w:p w:rsidR="00201C69" w:rsidRDefault="00201C69" w:rsidP="00013048">
      <w:pPr>
        <w:tabs>
          <w:tab w:val="left" w:pos="993"/>
        </w:tabs>
        <w:adjustRightInd w:val="0"/>
        <w:spacing w:after="0" w:line="240" w:lineRule="auto"/>
        <w:ind w:firstLine="709"/>
        <w:jc w:val="both"/>
        <w:outlineLvl w:val="0"/>
        <w:rPr>
          <w:rFonts w:ascii="Times New Roman" w:hAnsi="Times New Roman"/>
          <w:sz w:val="24"/>
          <w:szCs w:val="24"/>
        </w:rPr>
      </w:pPr>
      <w:r w:rsidRPr="00775B33">
        <w:rPr>
          <w:rFonts w:ascii="Times New Roman" w:hAnsi="Times New Roman"/>
          <w:sz w:val="24"/>
          <w:szCs w:val="24"/>
        </w:rPr>
        <w:t>В целях приведения постановления администрации Унечского района от 04.07.2019г. № 185 «Об утверждении административного регламента осуществления муниципального земельного контроля»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201C69" w:rsidRPr="00775B33" w:rsidRDefault="00201C69" w:rsidP="00013048">
      <w:pPr>
        <w:tabs>
          <w:tab w:val="left" w:pos="993"/>
        </w:tabs>
        <w:adjustRightInd w:val="0"/>
        <w:spacing w:after="0" w:line="240" w:lineRule="auto"/>
        <w:ind w:firstLine="709"/>
        <w:jc w:val="both"/>
        <w:outlineLvl w:val="0"/>
        <w:rPr>
          <w:rFonts w:ascii="Times New Roman" w:hAnsi="Times New Roman"/>
          <w:sz w:val="24"/>
          <w:szCs w:val="24"/>
        </w:rPr>
      </w:pPr>
    </w:p>
    <w:p w:rsidR="00201C69" w:rsidRPr="00775B33" w:rsidRDefault="00201C69" w:rsidP="00013048">
      <w:pPr>
        <w:tabs>
          <w:tab w:val="left" w:pos="342"/>
          <w:tab w:val="num" w:pos="513"/>
          <w:tab w:val="left" w:pos="993"/>
        </w:tabs>
        <w:spacing w:line="240" w:lineRule="auto"/>
        <w:ind w:firstLine="709"/>
        <w:jc w:val="both"/>
        <w:rPr>
          <w:rFonts w:ascii="Times New Roman" w:hAnsi="Times New Roman"/>
          <w:sz w:val="24"/>
          <w:szCs w:val="24"/>
        </w:rPr>
      </w:pPr>
      <w:r w:rsidRPr="00775B33">
        <w:rPr>
          <w:rFonts w:ascii="Times New Roman" w:hAnsi="Times New Roman"/>
          <w:sz w:val="24"/>
          <w:szCs w:val="24"/>
        </w:rPr>
        <w:t>ПОСТАНОВЛЯЮ:</w:t>
      </w:r>
    </w:p>
    <w:p w:rsidR="00201C69" w:rsidRPr="00775B33" w:rsidRDefault="00201C69" w:rsidP="00013048">
      <w:pPr>
        <w:numPr>
          <w:ilvl w:val="0"/>
          <w:numId w:val="2"/>
        </w:numPr>
        <w:tabs>
          <w:tab w:val="left" w:pos="342"/>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04.07.2019г. № 185 «Об утверждении административного регламента осуществления муниципального земельного контроля» следующие изменения:</w:t>
      </w:r>
    </w:p>
    <w:p w:rsidR="00201C69" w:rsidRPr="00775B33" w:rsidRDefault="00201C69" w:rsidP="00013048">
      <w:pPr>
        <w:tabs>
          <w:tab w:val="left" w:pos="342"/>
          <w:tab w:val="left" w:pos="993"/>
        </w:tabs>
        <w:adjustRightInd w:val="0"/>
        <w:spacing w:after="0" w:line="240" w:lineRule="auto"/>
        <w:ind w:firstLine="709"/>
        <w:jc w:val="both"/>
        <w:outlineLvl w:val="0"/>
        <w:rPr>
          <w:rFonts w:ascii="Times New Roman" w:hAnsi="Times New Roman"/>
          <w:sz w:val="24"/>
          <w:szCs w:val="24"/>
        </w:rPr>
      </w:pPr>
    </w:p>
    <w:p w:rsidR="00201C69" w:rsidRPr="00775B33" w:rsidRDefault="00201C69" w:rsidP="00013048">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1.5.2.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201C69" w:rsidRPr="005A26E2" w:rsidRDefault="00201C69" w:rsidP="00013048">
      <w:pPr>
        <w:pStyle w:val="a7"/>
        <w:tabs>
          <w:tab w:val="left" w:pos="342"/>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земельный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201C69" w:rsidRPr="00775B33" w:rsidRDefault="00201C69" w:rsidP="00013048">
      <w:pPr>
        <w:pStyle w:val="a7"/>
        <w:tabs>
          <w:tab w:val="left" w:pos="342"/>
          <w:tab w:val="left" w:pos="993"/>
        </w:tabs>
        <w:adjustRightInd w:val="0"/>
        <w:spacing w:after="0" w:line="240" w:lineRule="auto"/>
        <w:ind w:left="0" w:firstLine="709"/>
        <w:jc w:val="both"/>
        <w:outlineLvl w:val="0"/>
        <w:rPr>
          <w:rFonts w:ascii="Times New Roman" w:hAnsi="Times New Roman"/>
          <w:sz w:val="24"/>
          <w:szCs w:val="24"/>
        </w:rPr>
      </w:pPr>
    </w:p>
    <w:p w:rsidR="00201C69" w:rsidRPr="00775B33" w:rsidRDefault="00201C69" w:rsidP="00013048">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«1.5.4. При проведении проверки должностные лица не вправе:</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lastRenderedPageBreak/>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201C69" w:rsidRPr="00945315" w:rsidRDefault="00201C69" w:rsidP="00013048">
      <w:pPr>
        <w:tabs>
          <w:tab w:val="left" w:pos="993"/>
        </w:tabs>
        <w:spacing w:after="0" w:line="240" w:lineRule="auto"/>
        <w:ind w:firstLine="709"/>
        <w:jc w:val="both"/>
        <w:rPr>
          <w:rFonts w:ascii="Times New Roman" w:hAnsi="Times New Roman"/>
          <w:sz w:val="24"/>
          <w:szCs w:val="24"/>
        </w:rPr>
      </w:pPr>
      <w:r w:rsidRPr="00945315">
        <w:rPr>
          <w:rFonts w:ascii="Times New Roman" w:hAnsi="Times New Roman"/>
          <w:sz w:val="24"/>
          <w:szCs w:val="24"/>
        </w:rPr>
        <w:t>- осуществлять плановую или внеплановую выездную проверку</w:t>
      </w:r>
      <w:r>
        <w:rPr>
          <w:rFonts w:ascii="Times New Roman" w:hAnsi="Times New Roman"/>
          <w:sz w:val="24"/>
          <w:szCs w:val="24"/>
        </w:rPr>
        <w:t xml:space="preserve"> </w:t>
      </w:r>
      <w:r w:rsidRPr="00945315">
        <w:rPr>
          <w:rFonts w:ascii="Times New Roman" w:hAnsi="Times New Roman"/>
          <w:sz w:val="24"/>
          <w:szCs w:val="24"/>
        </w:rPr>
        <w:t xml:space="preserve">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4" w:history="1">
        <w:r w:rsidRPr="00945315">
          <w:rPr>
            <w:rFonts w:ascii="Times New Roman" w:hAnsi="Times New Roman"/>
            <w:color w:val="0000FF"/>
            <w:sz w:val="24"/>
            <w:szCs w:val="24"/>
          </w:rPr>
          <w:t>подпунктом "б" пункта 2 части 2 статьи 10</w:t>
        </w:r>
      </w:hyperlink>
      <w:r w:rsidRPr="00945315">
        <w:rPr>
          <w:rFonts w:ascii="Times New Roman" w:hAnsi="Times New Roman"/>
          <w:sz w:val="24"/>
          <w:szCs w:val="24"/>
        </w:rPr>
        <w:t xml:space="preserve"> Федерального закона</w:t>
      </w:r>
      <w:r>
        <w:rPr>
          <w:rFonts w:ascii="Times New Roman" w:hAnsi="Times New Roman"/>
          <w:sz w:val="24"/>
          <w:szCs w:val="24"/>
        </w:rPr>
        <w:t xml:space="preserve"> № 294-ФЗ от 26.12.2008г.</w:t>
      </w:r>
      <w:r w:rsidRPr="00945315">
        <w:rPr>
          <w:rFonts w:ascii="Times New Roman" w:hAnsi="Times New Roman"/>
          <w:sz w:val="24"/>
          <w:szCs w:val="24"/>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превышать установленные сроки проведения проверки;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осуществлять выдачу субъектам проверки предписаний или предложений о проведении за их счет мероприятий по контролю;</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p>
    <w:p w:rsidR="00201C69" w:rsidRPr="00775B33" w:rsidRDefault="00201C69" w:rsidP="00013048">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3.2.2.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xml:space="preserve">«3.2.2. Порядок подготовки ежегодного плана проведения плановых проверок юридических лиц и индивидуальных предпринимателей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w:t>
      </w:r>
      <w:r w:rsidRPr="00775B33">
        <w:rPr>
          <w:rFonts w:ascii="Times New Roman" w:hAnsi="Times New Roman"/>
          <w:sz w:val="24"/>
          <w:szCs w:val="24"/>
        </w:rPr>
        <w:lastRenderedPageBreak/>
        <w:t>проведения плановых проверок юридических лиц и индивидуальных предпринимателей, утвержденными постановлением Правительства РФ N 489 от 30.06.2010г.</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В проекте плана указываются следующие сведения:</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цель и основание проведения каждой плановой проверки;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p>
    <w:p w:rsidR="00201C69" w:rsidRPr="00775B33" w:rsidRDefault="00201C69" w:rsidP="00013048">
      <w:pPr>
        <w:pStyle w:val="a7"/>
        <w:numPr>
          <w:ilvl w:val="1"/>
          <w:numId w:val="2"/>
        </w:numPr>
        <w:tabs>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201C69" w:rsidRPr="00775B33" w:rsidRDefault="00201C69" w:rsidP="00013048">
      <w:pPr>
        <w:pStyle w:val="a7"/>
        <w:tabs>
          <w:tab w:val="left" w:pos="1134"/>
        </w:tabs>
        <w:adjustRightInd w:val="0"/>
        <w:spacing w:after="0" w:line="240" w:lineRule="auto"/>
        <w:ind w:left="0" w:firstLine="709"/>
        <w:jc w:val="both"/>
        <w:outlineLvl w:val="0"/>
        <w:rPr>
          <w:rFonts w:ascii="Times New Roman" w:hAnsi="Times New Roman"/>
          <w:sz w:val="24"/>
          <w:szCs w:val="24"/>
        </w:rPr>
      </w:pPr>
    </w:p>
    <w:p w:rsidR="00201C69" w:rsidRPr="00775B33" w:rsidRDefault="00201C69" w:rsidP="00013048">
      <w:pPr>
        <w:pStyle w:val="a7"/>
        <w:numPr>
          <w:ilvl w:val="1"/>
          <w:numId w:val="2"/>
        </w:numPr>
        <w:tabs>
          <w:tab w:val="left" w:pos="1134"/>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П</w:t>
      </w:r>
      <w:r>
        <w:rPr>
          <w:rFonts w:ascii="Times New Roman" w:hAnsi="Times New Roman"/>
          <w:sz w:val="24"/>
          <w:szCs w:val="24"/>
        </w:rPr>
        <w:t>одп</w:t>
      </w:r>
      <w:r w:rsidRPr="00775B33">
        <w:rPr>
          <w:rFonts w:ascii="Times New Roman" w:hAnsi="Times New Roman"/>
          <w:sz w:val="24"/>
          <w:szCs w:val="24"/>
        </w:rPr>
        <w:t xml:space="preserve">ункт 3.3.9.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«3.3.9.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земельному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201C69" w:rsidRPr="00775B33" w:rsidRDefault="00201C69" w:rsidP="00013048">
      <w:pPr>
        <w:tabs>
          <w:tab w:val="left" w:pos="993"/>
        </w:tabs>
        <w:spacing w:after="0" w:line="240" w:lineRule="auto"/>
        <w:ind w:firstLine="709"/>
        <w:jc w:val="both"/>
        <w:rPr>
          <w:rFonts w:ascii="Times New Roman" w:hAnsi="Times New Roman"/>
          <w:sz w:val="24"/>
          <w:szCs w:val="24"/>
        </w:rPr>
      </w:pPr>
      <w:r w:rsidRPr="00775B33">
        <w:rPr>
          <w:rFonts w:ascii="Times New Roman" w:hAnsi="Times New Roman"/>
          <w:sz w:val="24"/>
          <w:szCs w:val="24"/>
        </w:rPr>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или иным доступным способом (посредством факсимильной связи, нарочно - должностным лицом);</w:t>
      </w:r>
    </w:p>
    <w:p w:rsidR="00201C69" w:rsidRPr="00775B33" w:rsidRDefault="00201C69" w:rsidP="00013048">
      <w:pPr>
        <w:pStyle w:val="a7"/>
        <w:tabs>
          <w:tab w:val="left" w:pos="342"/>
          <w:tab w:val="left" w:pos="993"/>
        </w:tabs>
        <w:adjustRightInd w:val="0"/>
        <w:spacing w:after="0" w:line="240" w:lineRule="auto"/>
        <w:ind w:left="0" w:firstLine="709"/>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земельного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01C69" w:rsidRDefault="00201C69" w:rsidP="00013048">
      <w:pPr>
        <w:pStyle w:val="a7"/>
        <w:numPr>
          <w:ilvl w:val="0"/>
          <w:numId w:val="2"/>
        </w:numPr>
        <w:tabs>
          <w:tab w:val="left" w:pos="342"/>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lastRenderedPageBreak/>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201C69" w:rsidRDefault="00201C69" w:rsidP="00013048">
      <w:pPr>
        <w:numPr>
          <w:ilvl w:val="0"/>
          <w:numId w:val="2"/>
        </w:numPr>
        <w:tabs>
          <w:tab w:val="left" w:pos="342"/>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201C69" w:rsidRPr="00775B33" w:rsidRDefault="00201C69" w:rsidP="00013048">
      <w:pPr>
        <w:pStyle w:val="a7"/>
        <w:numPr>
          <w:ilvl w:val="0"/>
          <w:numId w:val="2"/>
        </w:numPr>
        <w:tabs>
          <w:tab w:val="left" w:pos="342"/>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201C69" w:rsidRDefault="00201C69" w:rsidP="00407F03">
      <w:pPr>
        <w:tabs>
          <w:tab w:val="left" w:pos="342"/>
        </w:tabs>
        <w:spacing w:after="0" w:line="240" w:lineRule="auto"/>
        <w:ind w:left="360"/>
        <w:jc w:val="both"/>
        <w:rPr>
          <w:rFonts w:ascii="Times New Roman" w:hAnsi="Times New Roman"/>
          <w:sz w:val="24"/>
          <w:szCs w:val="24"/>
        </w:rPr>
      </w:pPr>
    </w:p>
    <w:p w:rsidR="00013048" w:rsidRDefault="00013048" w:rsidP="00407F03">
      <w:pPr>
        <w:tabs>
          <w:tab w:val="left" w:pos="342"/>
        </w:tabs>
        <w:spacing w:after="0" w:line="240" w:lineRule="auto"/>
        <w:ind w:left="360"/>
        <w:jc w:val="both"/>
        <w:rPr>
          <w:rFonts w:ascii="Times New Roman" w:hAnsi="Times New Roman"/>
          <w:sz w:val="24"/>
          <w:szCs w:val="24"/>
        </w:rPr>
      </w:pPr>
    </w:p>
    <w:p w:rsidR="00201C69" w:rsidRPr="00E76BEB" w:rsidRDefault="00201C69" w:rsidP="00407F03">
      <w:pPr>
        <w:tabs>
          <w:tab w:val="left" w:pos="342"/>
        </w:tabs>
        <w:spacing w:after="0" w:line="240" w:lineRule="auto"/>
        <w:ind w:left="360"/>
        <w:jc w:val="both"/>
        <w:rPr>
          <w:rFonts w:ascii="Times New Roman" w:hAnsi="Times New Roman"/>
          <w:sz w:val="24"/>
          <w:szCs w:val="24"/>
        </w:rPr>
      </w:pPr>
    </w:p>
    <w:p w:rsidR="00201C69" w:rsidRPr="00E76BEB" w:rsidRDefault="00201C69"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201C69" w:rsidRDefault="00201C69" w:rsidP="00407F03">
      <w:pPr>
        <w:tabs>
          <w:tab w:val="num" w:pos="0"/>
        </w:tabs>
        <w:spacing w:after="0" w:line="240" w:lineRule="auto"/>
        <w:jc w:val="both"/>
        <w:rPr>
          <w:rFonts w:ascii="Times New Roman" w:hAnsi="Times New Roman"/>
          <w:sz w:val="24"/>
          <w:szCs w:val="24"/>
        </w:rPr>
      </w:pPr>
    </w:p>
    <w:p w:rsidR="00013048" w:rsidRDefault="00013048" w:rsidP="00407F03">
      <w:pPr>
        <w:tabs>
          <w:tab w:val="num" w:pos="0"/>
        </w:tabs>
        <w:spacing w:after="0" w:line="240" w:lineRule="auto"/>
        <w:jc w:val="both"/>
        <w:rPr>
          <w:rFonts w:ascii="Times New Roman" w:hAnsi="Times New Roman"/>
          <w:sz w:val="24"/>
          <w:szCs w:val="24"/>
        </w:rPr>
      </w:pPr>
    </w:p>
    <w:p w:rsidR="00201C69" w:rsidRPr="00436FE4" w:rsidRDefault="00201C69" w:rsidP="00407F03">
      <w:pPr>
        <w:tabs>
          <w:tab w:val="num" w:pos="0"/>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Исполнил:</w:t>
      </w:r>
    </w:p>
    <w:p w:rsidR="00201C69" w:rsidRPr="00436FE4" w:rsidRDefault="00201C69" w:rsidP="00407F03">
      <w:pPr>
        <w:tabs>
          <w:tab w:val="num" w:pos="0"/>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 xml:space="preserve">Исполняющий обязанности </w:t>
      </w:r>
    </w:p>
    <w:p w:rsidR="00201C69" w:rsidRPr="00436FE4" w:rsidRDefault="00201C69" w:rsidP="00407F03">
      <w:pPr>
        <w:tabs>
          <w:tab w:val="num" w:pos="0"/>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главного специалиста сектора контроля администрации района                                 М.Ф.Пешая</w:t>
      </w: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p>
    <w:p w:rsidR="00013048" w:rsidRPr="00436FE4" w:rsidRDefault="00013048" w:rsidP="00407F03">
      <w:pPr>
        <w:tabs>
          <w:tab w:val="num" w:pos="0"/>
          <w:tab w:val="left" w:pos="6885"/>
        </w:tabs>
        <w:spacing w:after="0" w:line="240" w:lineRule="auto"/>
        <w:jc w:val="both"/>
        <w:rPr>
          <w:rFonts w:ascii="Times New Roman" w:hAnsi="Times New Roman"/>
          <w:color w:val="FFFFFF" w:themeColor="background1"/>
          <w:sz w:val="24"/>
          <w:szCs w:val="24"/>
        </w:rPr>
      </w:pP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 xml:space="preserve">Согласовано: </w:t>
      </w: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Исполняющий обязанности заместителя</w:t>
      </w: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главы администрации района                                                                                          И.М. Волкович</w:t>
      </w: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Управляющий делами (руководитель аппарата)</w:t>
      </w:r>
    </w:p>
    <w:p w:rsidR="00201C69" w:rsidRPr="00436FE4" w:rsidRDefault="00201C69" w:rsidP="00407F03">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администрации района                                                                                                    О.В. Свиридова</w:t>
      </w:r>
    </w:p>
    <w:p w:rsidR="00201C69" w:rsidRPr="00436FE4" w:rsidRDefault="00201C69" w:rsidP="00945315">
      <w:pPr>
        <w:tabs>
          <w:tab w:val="num" w:pos="0"/>
          <w:tab w:val="left" w:pos="6885"/>
        </w:tabs>
        <w:spacing w:after="0" w:line="240" w:lineRule="auto"/>
        <w:jc w:val="both"/>
        <w:rPr>
          <w:rFonts w:ascii="Times New Roman" w:hAnsi="Times New Roman"/>
          <w:color w:val="FFFFFF" w:themeColor="background1"/>
          <w:sz w:val="24"/>
          <w:szCs w:val="24"/>
        </w:rPr>
      </w:pPr>
    </w:p>
    <w:p w:rsidR="00201C69" w:rsidRPr="00436FE4" w:rsidRDefault="00201C69" w:rsidP="00945315">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Главный инспектор юридического отдела</w:t>
      </w:r>
    </w:p>
    <w:p w:rsidR="00201C69" w:rsidRPr="00436FE4" w:rsidRDefault="00201C69" w:rsidP="00945315">
      <w:pPr>
        <w:tabs>
          <w:tab w:val="num" w:pos="0"/>
          <w:tab w:val="left" w:pos="6885"/>
        </w:tabs>
        <w:spacing w:after="0" w:line="240" w:lineRule="auto"/>
        <w:jc w:val="both"/>
        <w:rPr>
          <w:rFonts w:ascii="Times New Roman" w:hAnsi="Times New Roman"/>
          <w:color w:val="FFFFFF" w:themeColor="background1"/>
          <w:sz w:val="24"/>
          <w:szCs w:val="24"/>
        </w:rPr>
      </w:pPr>
      <w:r w:rsidRPr="00436FE4">
        <w:rPr>
          <w:rFonts w:ascii="Times New Roman" w:hAnsi="Times New Roman"/>
          <w:color w:val="FFFFFF" w:themeColor="background1"/>
          <w:sz w:val="24"/>
          <w:szCs w:val="24"/>
        </w:rPr>
        <w:t>администрации района                                                                                                   М.С. Зайцев</w:t>
      </w:r>
    </w:p>
    <w:sectPr w:rsidR="00201C69" w:rsidRPr="00436FE4" w:rsidSect="00013048">
      <w:headerReference w:type="even" r:id="rId7"/>
      <w:headerReference w:type="default" r:id="rId8"/>
      <w:pgSz w:w="11906" w:h="16838"/>
      <w:pgMar w:top="1276" w:right="707" w:bottom="1135" w:left="1134" w:header="36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C69" w:rsidRDefault="00201C69">
      <w:r>
        <w:separator/>
      </w:r>
    </w:p>
  </w:endnote>
  <w:endnote w:type="continuationSeparator" w:id="0">
    <w:p w:rsidR="00201C69" w:rsidRDefault="0020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C69" w:rsidRDefault="00201C69">
      <w:r>
        <w:separator/>
      </w:r>
    </w:p>
  </w:footnote>
  <w:footnote w:type="continuationSeparator" w:id="0">
    <w:p w:rsidR="00201C69" w:rsidRDefault="00201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69" w:rsidRDefault="00201C69"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01C69" w:rsidRDefault="00201C6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C69" w:rsidRPr="00013048" w:rsidRDefault="00201C69" w:rsidP="00E26079">
    <w:pPr>
      <w:pStyle w:val="ab"/>
      <w:framePr w:wrap="around" w:vAnchor="text" w:hAnchor="margin" w:xAlign="center" w:y="1"/>
      <w:rPr>
        <w:rStyle w:val="ad"/>
        <w:rFonts w:ascii="Times New Roman" w:hAnsi="Times New Roman"/>
      </w:rPr>
    </w:pPr>
    <w:r>
      <w:rPr>
        <w:rStyle w:val="ad"/>
      </w:rPr>
      <w:fldChar w:fldCharType="begin"/>
    </w:r>
    <w:r>
      <w:rPr>
        <w:rStyle w:val="ad"/>
      </w:rPr>
      <w:instrText xml:space="preserve">PAGE  </w:instrText>
    </w:r>
    <w:r>
      <w:rPr>
        <w:rStyle w:val="ad"/>
      </w:rPr>
      <w:fldChar w:fldCharType="separate"/>
    </w:r>
    <w:r w:rsidR="00B73011">
      <w:rPr>
        <w:rStyle w:val="ad"/>
        <w:noProof/>
      </w:rPr>
      <w:t>3</w:t>
    </w:r>
    <w:r>
      <w:rPr>
        <w:rStyle w:val="ad"/>
      </w:rPr>
      <w:fldChar w:fldCharType="end"/>
    </w:r>
  </w:p>
  <w:p w:rsidR="00201C69" w:rsidRDefault="00201C6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 w15:restartNumberingAfterBreak="0">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352"/>
    <w:rsid w:val="00013048"/>
    <w:rsid w:val="00041054"/>
    <w:rsid w:val="0005172E"/>
    <w:rsid w:val="000843BF"/>
    <w:rsid w:val="00085CA4"/>
    <w:rsid w:val="00096755"/>
    <w:rsid w:val="00182FFA"/>
    <w:rsid w:val="00185550"/>
    <w:rsid w:val="00201C69"/>
    <w:rsid w:val="00246032"/>
    <w:rsid w:val="002B1326"/>
    <w:rsid w:val="00354EA6"/>
    <w:rsid w:val="00370D30"/>
    <w:rsid w:val="0039485E"/>
    <w:rsid w:val="003A35D1"/>
    <w:rsid w:val="003D09E5"/>
    <w:rsid w:val="003E36D9"/>
    <w:rsid w:val="003E4F51"/>
    <w:rsid w:val="00407F03"/>
    <w:rsid w:val="004309E9"/>
    <w:rsid w:val="00436FE4"/>
    <w:rsid w:val="00452629"/>
    <w:rsid w:val="00472B46"/>
    <w:rsid w:val="00481F98"/>
    <w:rsid w:val="00495C6B"/>
    <w:rsid w:val="004971C0"/>
    <w:rsid w:val="004A3877"/>
    <w:rsid w:val="004C0454"/>
    <w:rsid w:val="004C5371"/>
    <w:rsid w:val="004E4331"/>
    <w:rsid w:val="004E5BB9"/>
    <w:rsid w:val="00520BD3"/>
    <w:rsid w:val="005406FD"/>
    <w:rsid w:val="00553E72"/>
    <w:rsid w:val="005821B2"/>
    <w:rsid w:val="00583151"/>
    <w:rsid w:val="00585739"/>
    <w:rsid w:val="005869C1"/>
    <w:rsid w:val="005953F3"/>
    <w:rsid w:val="005A06E6"/>
    <w:rsid w:val="005A26E2"/>
    <w:rsid w:val="005E06AF"/>
    <w:rsid w:val="005E0DED"/>
    <w:rsid w:val="00687FB1"/>
    <w:rsid w:val="006A6352"/>
    <w:rsid w:val="00712A3A"/>
    <w:rsid w:val="0071452E"/>
    <w:rsid w:val="00775B33"/>
    <w:rsid w:val="007A46E3"/>
    <w:rsid w:val="007D540A"/>
    <w:rsid w:val="0081684C"/>
    <w:rsid w:val="00817F88"/>
    <w:rsid w:val="00874243"/>
    <w:rsid w:val="00884D3A"/>
    <w:rsid w:val="008A1F89"/>
    <w:rsid w:val="008B383F"/>
    <w:rsid w:val="008D086D"/>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5797"/>
    <w:rsid w:val="00A02C16"/>
    <w:rsid w:val="00A1298D"/>
    <w:rsid w:val="00A3675A"/>
    <w:rsid w:val="00A62923"/>
    <w:rsid w:val="00A7396C"/>
    <w:rsid w:val="00AA5452"/>
    <w:rsid w:val="00AB0809"/>
    <w:rsid w:val="00AC1C6A"/>
    <w:rsid w:val="00AC714D"/>
    <w:rsid w:val="00AE18FE"/>
    <w:rsid w:val="00B137A1"/>
    <w:rsid w:val="00B320FE"/>
    <w:rsid w:val="00B32B66"/>
    <w:rsid w:val="00B432EC"/>
    <w:rsid w:val="00B57DA3"/>
    <w:rsid w:val="00B73011"/>
    <w:rsid w:val="00BB4D46"/>
    <w:rsid w:val="00BC1068"/>
    <w:rsid w:val="00BE5079"/>
    <w:rsid w:val="00BF33B6"/>
    <w:rsid w:val="00BF4D67"/>
    <w:rsid w:val="00C07254"/>
    <w:rsid w:val="00C450C1"/>
    <w:rsid w:val="00C85C06"/>
    <w:rsid w:val="00CA2239"/>
    <w:rsid w:val="00CB0A01"/>
    <w:rsid w:val="00CD7639"/>
    <w:rsid w:val="00D0579E"/>
    <w:rsid w:val="00D14C9B"/>
    <w:rsid w:val="00D3016F"/>
    <w:rsid w:val="00D363BB"/>
    <w:rsid w:val="00D41758"/>
    <w:rsid w:val="00D51055"/>
    <w:rsid w:val="00D6583F"/>
    <w:rsid w:val="00D66A40"/>
    <w:rsid w:val="00D70DBF"/>
    <w:rsid w:val="00DD3F80"/>
    <w:rsid w:val="00DE6717"/>
    <w:rsid w:val="00DF4682"/>
    <w:rsid w:val="00E07524"/>
    <w:rsid w:val="00E21179"/>
    <w:rsid w:val="00E26079"/>
    <w:rsid w:val="00E378A2"/>
    <w:rsid w:val="00E5458A"/>
    <w:rsid w:val="00E70DC1"/>
    <w:rsid w:val="00E76BEB"/>
    <w:rsid w:val="00EB65B0"/>
    <w:rsid w:val="00F13A53"/>
    <w:rsid w:val="00F36764"/>
    <w:rsid w:val="00F86C39"/>
    <w:rsid w:val="00F9138B"/>
    <w:rsid w:val="00F970B8"/>
    <w:rsid w:val="00FD494F"/>
    <w:rsid w:val="00FF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9D8B85-D2E8-481F-AF76-AE354022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A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D363BB"/>
    <w:pPr>
      <w:spacing w:after="0" w:line="360" w:lineRule="auto"/>
      <w:jc w:val="center"/>
    </w:pPr>
    <w:rPr>
      <w:rFonts w:ascii="Impact" w:hAnsi="Impact" w:cs="Arial"/>
      <w:sz w:val="32"/>
      <w:szCs w:val="24"/>
    </w:rPr>
  </w:style>
  <w:style w:type="character" w:customStyle="1" w:styleId="a4">
    <w:name w:val="Название Знак"/>
    <w:basedOn w:val="a0"/>
    <w:link w:val="a3"/>
    <w:uiPriority w:val="99"/>
    <w:locked/>
    <w:rsid w:val="00D363BB"/>
    <w:rPr>
      <w:rFonts w:ascii="Impact" w:hAnsi="Impact" w:cs="Arial"/>
      <w:sz w:val="24"/>
      <w:szCs w:val="24"/>
    </w:rPr>
  </w:style>
  <w:style w:type="paragraph" w:styleId="a5">
    <w:name w:val="Subtitle"/>
    <w:basedOn w:val="a"/>
    <w:link w:val="a6"/>
    <w:uiPriority w:val="99"/>
    <w:qFormat/>
    <w:rsid w:val="00D363BB"/>
    <w:pPr>
      <w:spacing w:after="0" w:line="360" w:lineRule="auto"/>
      <w:jc w:val="center"/>
    </w:pPr>
    <w:rPr>
      <w:rFonts w:ascii="Arial Narrow" w:hAnsi="Arial Narrow" w:cs="Arial"/>
      <w:sz w:val="36"/>
      <w:szCs w:val="24"/>
    </w:rPr>
  </w:style>
  <w:style w:type="character" w:customStyle="1" w:styleId="a6">
    <w:name w:val="Подзаголовок Знак"/>
    <w:basedOn w:val="a0"/>
    <w:link w:val="a5"/>
    <w:uiPriority w:val="99"/>
    <w:locked/>
    <w:rsid w:val="00D363BB"/>
    <w:rPr>
      <w:rFonts w:ascii="Arial Narrow" w:hAnsi="Arial Narrow" w:cs="Arial"/>
      <w:sz w:val="24"/>
      <w:szCs w:val="24"/>
    </w:rPr>
  </w:style>
  <w:style w:type="paragraph" w:styleId="a7">
    <w:name w:val="List Paragraph"/>
    <w:basedOn w:val="a"/>
    <w:uiPriority w:val="99"/>
    <w:qFormat/>
    <w:rsid w:val="00585739"/>
    <w:pPr>
      <w:ind w:left="720"/>
      <w:contextualSpacing/>
    </w:pPr>
  </w:style>
  <w:style w:type="table" w:styleId="a8">
    <w:name w:val="Table Grid"/>
    <w:basedOn w:val="a1"/>
    <w:uiPriority w:val="99"/>
    <w:rsid w:val="003E36D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
    <w:uiPriority w:val="99"/>
    <w:rsid w:val="009D4DFB"/>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rsid w:val="004309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styleId="ab">
    <w:name w:val="header"/>
    <w:basedOn w:val="a"/>
    <w:link w:val="ac"/>
    <w:uiPriority w:val="99"/>
    <w:rsid w:val="00E21179"/>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rPr>
  </w:style>
  <w:style w:type="character" w:styleId="ad">
    <w:name w:val="page number"/>
    <w:basedOn w:val="a0"/>
    <w:uiPriority w:val="99"/>
    <w:rsid w:val="00E21179"/>
    <w:rPr>
      <w:rFonts w:cs="Times New Roman"/>
    </w:rPr>
  </w:style>
  <w:style w:type="paragraph" w:styleId="ae">
    <w:name w:val="footer"/>
    <w:basedOn w:val="a"/>
    <w:link w:val="af"/>
    <w:uiPriority w:val="99"/>
    <w:rsid w:val="00E21179"/>
    <w:pPr>
      <w:tabs>
        <w:tab w:val="center" w:pos="4677"/>
        <w:tab w:val="right" w:pos="9355"/>
      </w:tabs>
    </w:pPr>
  </w:style>
  <w:style w:type="character" w:customStyle="1" w:styleId="af">
    <w:name w:val="Нижний колонтитул Знак"/>
    <w:basedOn w:val="a0"/>
    <w:link w:val="ae"/>
    <w:uiPriority w:val="99"/>
    <w:semiHidden/>
    <w:locke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42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Pages>
  <Words>1629</Words>
  <Characters>9286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Пешая Марина Федоровна</cp:lastModifiedBy>
  <cp:revision>14</cp:revision>
  <cp:lastPrinted>2020-04-27T06:58:00Z</cp:lastPrinted>
  <dcterms:created xsi:type="dcterms:W3CDTF">2020-03-06T06:12:00Z</dcterms:created>
  <dcterms:modified xsi:type="dcterms:W3CDTF">2020-04-27T11:07:00Z</dcterms:modified>
</cp:coreProperties>
</file>